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CB" w:rsidRDefault="00083826">
      <w:pPr>
        <w:rPr>
          <w:b/>
        </w:rPr>
      </w:pPr>
      <w:bookmarkStart w:id="0" w:name="_GoBack"/>
      <w:bookmarkEnd w:id="0"/>
      <w:r w:rsidRPr="00F763F0">
        <w:rPr>
          <w:b/>
        </w:rPr>
        <w:t>Wzór abstraktu pracy dyplomowej (magisterskiej, licencjackiej)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4"/>
        <w:gridCol w:w="5684"/>
      </w:tblGrid>
      <w:tr w:rsidR="00083826" w:rsidTr="00F763F0">
        <w:tc>
          <w:tcPr>
            <w:tcW w:w="3604" w:type="dxa"/>
          </w:tcPr>
          <w:p w:rsidR="00083826" w:rsidRPr="007A736A" w:rsidRDefault="00083826">
            <w:pPr>
              <w:rPr>
                <w:b/>
              </w:rPr>
            </w:pPr>
            <w:r w:rsidRPr="007A736A">
              <w:rPr>
                <w:b/>
              </w:rPr>
              <w:t>Autor</w:t>
            </w:r>
          </w:p>
        </w:tc>
        <w:tc>
          <w:tcPr>
            <w:tcW w:w="5684" w:type="dxa"/>
          </w:tcPr>
          <w:p w:rsidR="00083826" w:rsidRDefault="00083826">
            <w:r>
              <w:t>Jan Kowalski</w:t>
            </w:r>
          </w:p>
        </w:tc>
      </w:tr>
      <w:tr w:rsidR="00083826" w:rsidTr="00F763F0">
        <w:tc>
          <w:tcPr>
            <w:tcW w:w="3604" w:type="dxa"/>
          </w:tcPr>
          <w:p w:rsidR="00083826" w:rsidRPr="007A736A" w:rsidRDefault="00083826">
            <w:pPr>
              <w:rPr>
                <w:b/>
              </w:rPr>
            </w:pPr>
            <w:r w:rsidRPr="007A736A">
              <w:rPr>
                <w:b/>
              </w:rPr>
              <w:t>Tytuł pracy</w:t>
            </w:r>
          </w:p>
        </w:tc>
        <w:tc>
          <w:tcPr>
            <w:tcW w:w="5684" w:type="dxa"/>
          </w:tcPr>
          <w:p w:rsidR="00083826" w:rsidRDefault="00083826" w:rsidP="0014365B">
            <w:r>
              <w:t xml:space="preserve">MOCAK </w:t>
            </w:r>
            <w:r w:rsidRPr="00083826">
              <w:t>– tożsamość rzeczywista i pożądana</w:t>
            </w:r>
            <w:r w:rsidR="0014365B">
              <w:t xml:space="preserve"> w kontekście zarządzania humanistycznego</w:t>
            </w:r>
          </w:p>
        </w:tc>
      </w:tr>
      <w:tr w:rsidR="00083826" w:rsidTr="00F763F0">
        <w:tc>
          <w:tcPr>
            <w:tcW w:w="3604" w:type="dxa"/>
          </w:tcPr>
          <w:p w:rsidR="00083826" w:rsidRPr="007A736A" w:rsidRDefault="00083826" w:rsidP="0077636E">
            <w:pPr>
              <w:rPr>
                <w:b/>
              </w:rPr>
            </w:pPr>
            <w:r w:rsidRPr="007A736A">
              <w:rPr>
                <w:b/>
              </w:rPr>
              <w:t xml:space="preserve">Badana </w:t>
            </w:r>
            <w:r w:rsidR="0077636E">
              <w:rPr>
                <w:b/>
              </w:rPr>
              <w:t>organizacja/organizacje</w:t>
            </w:r>
          </w:p>
        </w:tc>
        <w:tc>
          <w:tcPr>
            <w:tcW w:w="5684" w:type="dxa"/>
          </w:tcPr>
          <w:p w:rsidR="00083826" w:rsidRPr="0014365B" w:rsidRDefault="00083826">
            <w:pPr>
              <w:rPr>
                <w:b/>
              </w:rPr>
            </w:pPr>
            <w:r>
              <w:t xml:space="preserve">MOCAK - </w:t>
            </w:r>
            <w:r w:rsidRPr="00083826">
              <w:t>Muzeum Sztuki Współczesnej w Krakowie</w:t>
            </w:r>
          </w:p>
        </w:tc>
      </w:tr>
      <w:tr w:rsidR="00083826" w:rsidTr="00F763F0">
        <w:tc>
          <w:tcPr>
            <w:tcW w:w="3604" w:type="dxa"/>
          </w:tcPr>
          <w:p w:rsidR="00083826" w:rsidRPr="007A736A" w:rsidRDefault="00083826">
            <w:pPr>
              <w:rPr>
                <w:b/>
              </w:rPr>
            </w:pPr>
            <w:r w:rsidRPr="007A736A">
              <w:rPr>
                <w:b/>
              </w:rPr>
              <w:t>Uczestnicy badania</w:t>
            </w:r>
          </w:p>
        </w:tc>
        <w:tc>
          <w:tcPr>
            <w:tcW w:w="5684" w:type="dxa"/>
          </w:tcPr>
          <w:p w:rsidR="00083826" w:rsidRDefault="00083826" w:rsidP="00727A38">
            <w:r>
              <w:t xml:space="preserve">dyrekcja, kierownicy, pracownicy, </w:t>
            </w:r>
            <w:r w:rsidR="00727A38">
              <w:t>odbiorcy</w:t>
            </w:r>
          </w:p>
        </w:tc>
      </w:tr>
      <w:tr w:rsidR="00083826" w:rsidTr="00F763F0">
        <w:trPr>
          <w:trHeight w:val="1018"/>
        </w:trPr>
        <w:tc>
          <w:tcPr>
            <w:tcW w:w="3604" w:type="dxa"/>
          </w:tcPr>
          <w:p w:rsidR="00083826" w:rsidRPr="007A736A" w:rsidRDefault="00083826">
            <w:pPr>
              <w:rPr>
                <w:b/>
              </w:rPr>
            </w:pPr>
            <w:r w:rsidRPr="007A736A">
              <w:rPr>
                <w:b/>
              </w:rPr>
              <w:t>Cel pracy</w:t>
            </w:r>
          </w:p>
        </w:tc>
        <w:tc>
          <w:tcPr>
            <w:tcW w:w="5684" w:type="dxa"/>
          </w:tcPr>
          <w:p w:rsidR="00083826" w:rsidRDefault="00083826" w:rsidP="00083826">
            <w:r>
              <w:t xml:space="preserve">Celem pracy jest zbadanie, jak (i czy w ogóle?) zarządza się tożsamością instytucjonalną w badanej organizacji. </w:t>
            </w:r>
            <w:r w:rsidRPr="00083826">
              <w:t xml:space="preserve">Praca uzupełnia literaturę dotyczącą tożsamości organizacji oraz </w:t>
            </w:r>
            <w:r>
              <w:t>zarządzania wizerunkiem</w:t>
            </w:r>
            <w:r w:rsidRPr="00083826">
              <w:t xml:space="preserve">. </w:t>
            </w:r>
          </w:p>
        </w:tc>
      </w:tr>
      <w:tr w:rsidR="00083826" w:rsidTr="00F763F0">
        <w:tc>
          <w:tcPr>
            <w:tcW w:w="3604" w:type="dxa"/>
          </w:tcPr>
          <w:p w:rsidR="00083826" w:rsidRPr="007A736A" w:rsidRDefault="00083826">
            <w:pPr>
              <w:rPr>
                <w:b/>
              </w:rPr>
            </w:pPr>
            <w:r w:rsidRPr="007A736A">
              <w:rPr>
                <w:b/>
              </w:rPr>
              <w:t>Problem badawczy</w:t>
            </w:r>
            <w:r w:rsidR="00F763F0">
              <w:rPr>
                <w:b/>
              </w:rPr>
              <w:t xml:space="preserve"> (ewentualnie hipoteza/y</w:t>
            </w:r>
            <w:r w:rsidR="00875882">
              <w:rPr>
                <w:b/>
              </w:rPr>
              <w:t>, w zależności od typu badań)</w:t>
            </w:r>
          </w:p>
        </w:tc>
        <w:tc>
          <w:tcPr>
            <w:tcW w:w="5684" w:type="dxa"/>
          </w:tcPr>
          <w:p w:rsidR="00083826" w:rsidRDefault="00083826" w:rsidP="008E1B77">
            <w:r>
              <w:t xml:space="preserve">Określenie czym jest tożsamość dla badanych w </w:t>
            </w:r>
            <w:r w:rsidR="008E1B77">
              <w:t xml:space="preserve">wybranej </w:t>
            </w:r>
            <w:r>
              <w:t xml:space="preserve">instytucji kultury, z jakich elementów </w:t>
            </w:r>
            <w:r w:rsidR="008E1B77">
              <w:t>s</w:t>
            </w:r>
            <w:r>
              <w:t xml:space="preserve">kłada </w:t>
            </w:r>
            <w:r w:rsidR="008E1B77">
              <w:t xml:space="preserve">się </w:t>
            </w:r>
            <w:r>
              <w:t>tożsamość, czy jest zarządzana?</w:t>
            </w:r>
          </w:p>
        </w:tc>
      </w:tr>
      <w:tr w:rsidR="00083826" w:rsidTr="00F763F0">
        <w:tc>
          <w:tcPr>
            <w:tcW w:w="3604" w:type="dxa"/>
          </w:tcPr>
          <w:p w:rsidR="00083826" w:rsidRPr="007A736A" w:rsidRDefault="00083826">
            <w:pPr>
              <w:rPr>
                <w:b/>
              </w:rPr>
            </w:pPr>
            <w:r w:rsidRPr="007A736A">
              <w:rPr>
                <w:b/>
              </w:rPr>
              <w:t>Pytania badawcze</w:t>
            </w:r>
          </w:p>
        </w:tc>
        <w:tc>
          <w:tcPr>
            <w:tcW w:w="5684" w:type="dxa"/>
          </w:tcPr>
          <w:p w:rsidR="007A736A" w:rsidRDefault="00083826" w:rsidP="007A736A">
            <w:pPr>
              <w:pStyle w:val="Akapitzlist"/>
              <w:numPr>
                <w:ilvl w:val="0"/>
                <w:numId w:val="1"/>
              </w:numPr>
            </w:pPr>
            <w:r w:rsidRPr="00083826">
              <w:t xml:space="preserve">Czym </w:t>
            </w:r>
            <w:r w:rsidR="008E1B77">
              <w:t xml:space="preserve">badana </w:t>
            </w:r>
            <w:r w:rsidRPr="00083826">
              <w:t xml:space="preserve">instytucja jest dla swoich pracowników i w </w:t>
            </w:r>
            <w:r w:rsidR="00F763F0">
              <w:t>jakim</w:t>
            </w:r>
            <w:r w:rsidRPr="00083826">
              <w:t xml:space="preserve"> kierunku się rozwija?  </w:t>
            </w:r>
          </w:p>
          <w:p w:rsidR="00083826" w:rsidRDefault="00083826" w:rsidP="007A736A">
            <w:pPr>
              <w:pStyle w:val="Akapitzlist"/>
              <w:numPr>
                <w:ilvl w:val="0"/>
                <w:numId w:val="1"/>
              </w:numPr>
            </w:pPr>
            <w:r w:rsidRPr="00083826">
              <w:t>Jaka jest tożsamość pożądana i jakie środki są podejmowane</w:t>
            </w:r>
            <w:r w:rsidR="007A736A">
              <w:t>,</w:t>
            </w:r>
            <w:r w:rsidRPr="00083826">
              <w:t xml:space="preserve"> aby ją osiągnąć?</w:t>
            </w:r>
          </w:p>
          <w:p w:rsidR="007A736A" w:rsidRDefault="007A736A" w:rsidP="007A736A">
            <w:pPr>
              <w:pStyle w:val="Akapitzlist"/>
              <w:numPr>
                <w:ilvl w:val="0"/>
                <w:numId w:val="1"/>
              </w:numPr>
            </w:pPr>
            <w:r>
              <w:t>Co jest celem instytucji?</w:t>
            </w:r>
          </w:p>
          <w:p w:rsidR="007A736A" w:rsidRDefault="007A736A" w:rsidP="007A736A">
            <w:pPr>
              <w:pStyle w:val="Akapitzlist"/>
              <w:numPr>
                <w:ilvl w:val="0"/>
                <w:numId w:val="1"/>
              </w:numPr>
            </w:pPr>
            <w:r>
              <w:t>Jak pracownicy wyobrażają sobie przyszłość instytucji?</w:t>
            </w:r>
          </w:p>
          <w:p w:rsidR="007A736A" w:rsidRDefault="007A736A" w:rsidP="007A736A">
            <w:pPr>
              <w:pStyle w:val="Akapitzlist"/>
              <w:numPr>
                <w:ilvl w:val="0"/>
                <w:numId w:val="1"/>
              </w:numPr>
            </w:pPr>
            <w:r>
              <w:t>Do czego instytucja dąży? Skąd biorą się inspiracje i pomysły?</w:t>
            </w:r>
          </w:p>
          <w:p w:rsidR="007A736A" w:rsidRDefault="007A736A" w:rsidP="007A736A">
            <w:pPr>
              <w:pStyle w:val="Akapitzlist"/>
              <w:numPr>
                <w:ilvl w:val="0"/>
                <w:numId w:val="1"/>
              </w:numPr>
            </w:pPr>
            <w:r>
              <w:t>W jaki sposób realizuje swoją misję, cele strategiczne?</w:t>
            </w:r>
          </w:p>
          <w:p w:rsidR="007A736A" w:rsidRDefault="007A736A" w:rsidP="007A736A">
            <w:pPr>
              <w:pStyle w:val="Akapitzlist"/>
              <w:numPr>
                <w:ilvl w:val="0"/>
                <w:numId w:val="1"/>
              </w:numPr>
            </w:pPr>
            <w:r>
              <w:t>Jakie są płaszczyzny działań i pola organizacyjne?</w:t>
            </w:r>
          </w:p>
          <w:p w:rsidR="007A736A" w:rsidRDefault="007A736A" w:rsidP="007A736A">
            <w:pPr>
              <w:pStyle w:val="Akapitzlist"/>
              <w:numPr>
                <w:ilvl w:val="0"/>
                <w:numId w:val="1"/>
              </w:numPr>
            </w:pPr>
            <w:r>
              <w:t>Jakie są różnice między wizerunkiem/tożsamością aktualną a pożądaną/idealną?</w:t>
            </w:r>
          </w:p>
        </w:tc>
      </w:tr>
      <w:tr w:rsidR="007A736A" w:rsidTr="00F763F0">
        <w:tc>
          <w:tcPr>
            <w:tcW w:w="3604" w:type="dxa"/>
          </w:tcPr>
          <w:p w:rsidR="007A736A" w:rsidRPr="0014365B" w:rsidRDefault="007A736A">
            <w:pPr>
              <w:rPr>
                <w:b/>
              </w:rPr>
            </w:pPr>
            <w:r w:rsidRPr="0014365B">
              <w:rPr>
                <w:b/>
              </w:rPr>
              <w:t xml:space="preserve">Związek </w:t>
            </w:r>
            <w:r w:rsidR="0014365B" w:rsidRPr="0014365B">
              <w:rPr>
                <w:b/>
              </w:rPr>
              <w:t xml:space="preserve">pracy </w:t>
            </w:r>
            <w:r w:rsidRPr="0014365B">
              <w:rPr>
                <w:b/>
              </w:rPr>
              <w:t>z zarządzaniem humanistycznym</w:t>
            </w:r>
          </w:p>
        </w:tc>
        <w:tc>
          <w:tcPr>
            <w:tcW w:w="5684" w:type="dxa"/>
          </w:tcPr>
          <w:p w:rsidR="007A736A" w:rsidRPr="007A736A" w:rsidRDefault="007A736A">
            <w:r>
              <w:t xml:space="preserve">Zarządzanie tożsamością jest jednym z kluczowych aspektów podejmowanych przez zarządzanie humanistyczne, zwłaszcza jeśli idzie o system wartości, zgodność </w:t>
            </w:r>
            <w:r w:rsidR="008E1B77">
              <w:t>(</w:t>
            </w:r>
            <w:r>
              <w:t>lub nie</w:t>
            </w:r>
            <w:r w:rsidR="008E1B77">
              <w:t>zgodność)</w:t>
            </w:r>
            <w:r>
              <w:t xml:space="preserve"> deklaracj</w:t>
            </w:r>
            <w:r w:rsidR="00875882">
              <w:t>i (np. różnego rodzaju strategii i polityk</w:t>
            </w:r>
            <w:r>
              <w:t xml:space="preserve">) </w:t>
            </w:r>
            <w:r w:rsidR="00F763F0">
              <w:br/>
            </w:r>
            <w:r>
              <w:t>z rzeczywistym działaniem</w:t>
            </w:r>
            <w:r w:rsidR="008E1B77">
              <w:t>.</w:t>
            </w:r>
          </w:p>
        </w:tc>
      </w:tr>
      <w:tr w:rsidR="00083826" w:rsidTr="00F763F0">
        <w:tc>
          <w:tcPr>
            <w:tcW w:w="3604" w:type="dxa"/>
          </w:tcPr>
          <w:p w:rsidR="00083826" w:rsidRPr="0014365B" w:rsidRDefault="007A736A">
            <w:pPr>
              <w:rPr>
                <w:b/>
              </w:rPr>
            </w:pPr>
            <w:r w:rsidRPr="0014365B">
              <w:rPr>
                <w:b/>
              </w:rPr>
              <w:t>Typ projektu badawczego</w:t>
            </w:r>
          </w:p>
        </w:tc>
        <w:tc>
          <w:tcPr>
            <w:tcW w:w="5684" w:type="dxa"/>
          </w:tcPr>
          <w:p w:rsidR="00083826" w:rsidRDefault="007A736A">
            <w:r w:rsidRPr="007A736A">
              <w:t>badanie jakościowe</w:t>
            </w:r>
          </w:p>
        </w:tc>
      </w:tr>
      <w:tr w:rsidR="00083826" w:rsidTr="00F763F0">
        <w:tc>
          <w:tcPr>
            <w:tcW w:w="3604" w:type="dxa"/>
          </w:tcPr>
          <w:p w:rsidR="00083826" w:rsidRPr="0014365B" w:rsidRDefault="007A736A">
            <w:pPr>
              <w:rPr>
                <w:b/>
              </w:rPr>
            </w:pPr>
            <w:r w:rsidRPr="0014365B">
              <w:rPr>
                <w:b/>
              </w:rPr>
              <w:t>Procedury gromadzenia danych</w:t>
            </w:r>
          </w:p>
        </w:tc>
        <w:tc>
          <w:tcPr>
            <w:tcW w:w="5684" w:type="dxa"/>
          </w:tcPr>
          <w:p w:rsidR="007A736A" w:rsidRDefault="00875882" w:rsidP="007A736A">
            <w:pPr>
              <w:pStyle w:val="Akapitzlist"/>
              <w:numPr>
                <w:ilvl w:val="0"/>
                <w:numId w:val="2"/>
              </w:numPr>
            </w:pPr>
            <w:r>
              <w:t>o</w:t>
            </w:r>
            <w:r w:rsidR="007A736A">
              <w:t xml:space="preserve">bserwacja nieuczestnicząca </w:t>
            </w:r>
          </w:p>
          <w:p w:rsidR="007A736A" w:rsidRDefault="00875882" w:rsidP="007A736A">
            <w:pPr>
              <w:pStyle w:val="Akapitzlist"/>
              <w:numPr>
                <w:ilvl w:val="0"/>
                <w:numId w:val="2"/>
              </w:numPr>
            </w:pPr>
            <w:r>
              <w:t>o</w:t>
            </w:r>
            <w:r w:rsidR="007A736A">
              <w:t>bserwacja uczestnicząca</w:t>
            </w:r>
          </w:p>
          <w:p w:rsidR="007A736A" w:rsidRDefault="00875882" w:rsidP="007A736A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="007A736A">
              <w:t>ywiad bezpośredni</w:t>
            </w:r>
          </w:p>
          <w:p w:rsidR="007A736A" w:rsidRDefault="00875882" w:rsidP="007A736A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="007A736A">
              <w:t>ywiad zogniskowany</w:t>
            </w:r>
          </w:p>
          <w:p w:rsidR="007A736A" w:rsidRDefault="00875882" w:rsidP="007A736A">
            <w:pPr>
              <w:pStyle w:val="Akapitzlist"/>
              <w:numPr>
                <w:ilvl w:val="0"/>
                <w:numId w:val="2"/>
              </w:numPr>
            </w:pPr>
            <w:r>
              <w:t>d</w:t>
            </w:r>
            <w:r w:rsidR="007A736A">
              <w:t>okumenty</w:t>
            </w:r>
          </w:p>
          <w:p w:rsidR="00083826" w:rsidRDefault="00875882" w:rsidP="007A736A">
            <w:pPr>
              <w:pStyle w:val="Akapitzlist"/>
              <w:numPr>
                <w:ilvl w:val="0"/>
                <w:numId w:val="2"/>
              </w:numPr>
            </w:pPr>
            <w:r>
              <w:t>m</w:t>
            </w:r>
            <w:r w:rsidR="007A736A">
              <w:t>ateriały audiowizualne</w:t>
            </w:r>
          </w:p>
        </w:tc>
      </w:tr>
      <w:tr w:rsidR="00083826" w:rsidTr="00F763F0">
        <w:tc>
          <w:tcPr>
            <w:tcW w:w="3604" w:type="dxa"/>
          </w:tcPr>
          <w:p w:rsidR="00083826" w:rsidRPr="0014365B" w:rsidRDefault="007A736A" w:rsidP="00F763F0">
            <w:pPr>
              <w:rPr>
                <w:b/>
              </w:rPr>
            </w:pPr>
            <w:r w:rsidRPr="0014365B">
              <w:rPr>
                <w:b/>
              </w:rPr>
              <w:t xml:space="preserve">Procedury dokumentowania danych (dane przekazane zostaną promotorowi i archiwizowane w IK, do wglądu recenzenta i </w:t>
            </w:r>
            <w:r w:rsidR="00F763F0">
              <w:rPr>
                <w:b/>
              </w:rPr>
              <w:t>k</w:t>
            </w:r>
            <w:r w:rsidRPr="0014365B">
              <w:rPr>
                <w:b/>
              </w:rPr>
              <w:t>omisji egzaminacyjnej)</w:t>
            </w:r>
          </w:p>
        </w:tc>
        <w:tc>
          <w:tcPr>
            <w:tcW w:w="5684" w:type="dxa"/>
          </w:tcPr>
          <w:p w:rsidR="007A736A" w:rsidRPr="007A736A" w:rsidRDefault="00875882" w:rsidP="007A736A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</w:t>
            </w:r>
            <w:r w:rsidR="007A736A" w:rsidRPr="007A736A">
              <w:t xml:space="preserve">rotokół </w:t>
            </w:r>
            <w:r w:rsidR="008E1B77">
              <w:t xml:space="preserve">z </w:t>
            </w:r>
            <w:r w:rsidR="007A736A" w:rsidRPr="007A736A">
              <w:t>obserwacji</w:t>
            </w:r>
          </w:p>
          <w:p w:rsidR="007A736A" w:rsidRPr="007A736A" w:rsidRDefault="00875882" w:rsidP="007A736A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</w:t>
            </w:r>
            <w:r w:rsidR="007A736A" w:rsidRPr="007A736A">
              <w:t>otatki z wywiadów</w:t>
            </w:r>
          </w:p>
          <w:p w:rsidR="007A736A" w:rsidRPr="007A736A" w:rsidRDefault="00875882" w:rsidP="007A736A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</w:t>
            </w:r>
            <w:r w:rsidR="007A736A" w:rsidRPr="007A736A">
              <w:t>agrania z wywiadów</w:t>
            </w:r>
          </w:p>
          <w:p w:rsidR="007A736A" w:rsidRPr="007A736A" w:rsidRDefault="00875882" w:rsidP="007A736A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d</w:t>
            </w:r>
            <w:r w:rsidR="007A736A" w:rsidRPr="007A736A">
              <w:t>ziennik</w:t>
            </w:r>
          </w:p>
          <w:p w:rsidR="00083826" w:rsidRDefault="00083826"/>
        </w:tc>
      </w:tr>
      <w:tr w:rsidR="00083826" w:rsidTr="00F763F0">
        <w:tc>
          <w:tcPr>
            <w:tcW w:w="3604" w:type="dxa"/>
          </w:tcPr>
          <w:p w:rsidR="00083826" w:rsidRPr="0014365B" w:rsidRDefault="007A736A">
            <w:pPr>
              <w:rPr>
                <w:b/>
              </w:rPr>
            </w:pPr>
            <w:r w:rsidRPr="0014365B">
              <w:rPr>
                <w:b/>
              </w:rPr>
              <w:t>Przewidywane kwestie etyczne</w:t>
            </w:r>
          </w:p>
        </w:tc>
        <w:tc>
          <w:tcPr>
            <w:tcW w:w="5684" w:type="dxa"/>
          </w:tcPr>
          <w:p w:rsidR="00083826" w:rsidRDefault="007A736A" w:rsidP="008E1B77">
            <w:r>
              <w:t>B</w:t>
            </w:r>
            <w:r w:rsidRPr="007A736A">
              <w:t xml:space="preserve">adania będą prowadzone </w:t>
            </w:r>
            <w:r w:rsidR="008E1B77">
              <w:t>z pracownikami</w:t>
            </w:r>
            <w:r w:rsidRPr="007A736A">
              <w:t xml:space="preserve"> jednej instytucji – </w:t>
            </w:r>
            <w:r>
              <w:t xml:space="preserve">konieczna jest </w:t>
            </w:r>
            <w:proofErr w:type="spellStart"/>
            <w:r w:rsidRPr="007A736A">
              <w:t>anonimizacja</w:t>
            </w:r>
            <w:proofErr w:type="spellEnd"/>
            <w:r>
              <w:t>.</w:t>
            </w:r>
          </w:p>
        </w:tc>
      </w:tr>
      <w:tr w:rsidR="00083826" w:rsidTr="00F763F0">
        <w:tc>
          <w:tcPr>
            <w:tcW w:w="3604" w:type="dxa"/>
          </w:tcPr>
          <w:p w:rsidR="007A736A" w:rsidRPr="0014365B" w:rsidRDefault="008E1B77" w:rsidP="0014365B">
            <w:pPr>
              <w:rPr>
                <w:b/>
              </w:rPr>
            </w:pPr>
            <w:r>
              <w:rPr>
                <w:b/>
              </w:rPr>
              <w:t>Konspekt rozdziałów</w:t>
            </w:r>
          </w:p>
          <w:p w:rsidR="00083826" w:rsidRPr="0014365B" w:rsidRDefault="00083826">
            <w:pPr>
              <w:rPr>
                <w:b/>
              </w:rPr>
            </w:pPr>
          </w:p>
        </w:tc>
        <w:tc>
          <w:tcPr>
            <w:tcW w:w="5684" w:type="dxa"/>
          </w:tcPr>
          <w:p w:rsidR="007A736A" w:rsidRDefault="007A736A" w:rsidP="0014365B">
            <w:pPr>
              <w:pStyle w:val="Akapitzlist"/>
              <w:numPr>
                <w:ilvl w:val="0"/>
                <w:numId w:val="3"/>
              </w:numPr>
            </w:pPr>
            <w:r>
              <w:t>Wstęp</w:t>
            </w:r>
          </w:p>
          <w:p w:rsidR="007A736A" w:rsidRDefault="007A736A" w:rsidP="0014365B">
            <w:pPr>
              <w:pStyle w:val="Akapitzlist"/>
              <w:numPr>
                <w:ilvl w:val="0"/>
                <w:numId w:val="3"/>
              </w:numPr>
            </w:pPr>
            <w:r>
              <w:t xml:space="preserve">Rozdział metodologiczny, </w:t>
            </w:r>
            <w:r w:rsidR="0014365B">
              <w:t>opisujący badanie</w:t>
            </w:r>
          </w:p>
          <w:p w:rsidR="007A736A" w:rsidRDefault="007A736A" w:rsidP="0014365B">
            <w:pPr>
              <w:pStyle w:val="Akapitzlist"/>
              <w:numPr>
                <w:ilvl w:val="0"/>
                <w:numId w:val="3"/>
              </w:numPr>
            </w:pPr>
            <w:r>
              <w:t>Przedstawienie organizacji</w:t>
            </w:r>
          </w:p>
          <w:p w:rsidR="007A736A" w:rsidRDefault="007A736A" w:rsidP="0014365B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Tożsamość organizacji</w:t>
            </w:r>
          </w:p>
          <w:p w:rsidR="007A736A" w:rsidRDefault="007A736A" w:rsidP="0014365B">
            <w:pPr>
              <w:pStyle w:val="Akapitzlist"/>
              <w:numPr>
                <w:ilvl w:val="0"/>
                <w:numId w:val="4"/>
              </w:numPr>
            </w:pPr>
            <w:r>
              <w:t>tożsamość organizacyjna - zbiór wartości i zasad, które pracownicy i menedżerowie wiążą z firmą, cechy, które są postrzegane przez pracowników jako rdzenne, cechy, które odróżniają firmę od innych organizacji (w oczach pracowników), cechy, które są trwałe i łączą teraźniejsz</w:t>
            </w:r>
            <w:r w:rsidR="0014365B">
              <w:t>ość i przeszłość z przyszłością,</w:t>
            </w:r>
          </w:p>
          <w:p w:rsidR="007A736A" w:rsidRDefault="007A736A" w:rsidP="0014365B">
            <w:pPr>
              <w:pStyle w:val="Akapitzlist"/>
              <w:numPr>
                <w:ilvl w:val="0"/>
                <w:numId w:val="4"/>
              </w:numPr>
            </w:pPr>
            <w:r>
              <w:t>tożsamość miejsca i marki</w:t>
            </w:r>
            <w:r w:rsidR="0014365B">
              <w:t>,</w:t>
            </w:r>
            <w:r>
              <w:t xml:space="preserve"> </w:t>
            </w:r>
          </w:p>
          <w:p w:rsidR="007A736A" w:rsidRDefault="007A736A" w:rsidP="0014365B">
            <w:pPr>
              <w:pStyle w:val="Akapitzlist"/>
              <w:numPr>
                <w:ilvl w:val="0"/>
                <w:numId w:val="4"/>
              </w:numPr>
            </w:pPr>
            <w:r>
              <w:t>organizator, kwestia</w:t>
            </w:r>
            <w:r w:rsidR="0014365B">
              <w:t xml:space="preserve"> statutu i autonomii działania i autonomii</w:t>
            </w:r>
            <w:r>
              <w:t xml:space="preserve"> wizerunku</w:t>
            </w:r>
            <w:r w:rsidR="0014365B">
              <w:t>,</w:t>
            </w:r>
          </w:p>
          <w:p w:rsidR="0014365B" w:rsidRDefault="0014365B" w:rsidP="0014365B">
            <w:pPr>
              <w:pStyle w:val="Akapitzlist"/>
              <w:numPr>
                <w:ilvl w:val="0"/>
                <w:numId w:val="4"/>
              </w:numPr>
            </w:pPr>
            <w:r>
              <w:t>w</w:t>
            </w:r>
            <w:r w:rsidR="007A736A">
              <w:t xml:space="preserve">izja przyszłości – skąd bierze się materiał do tworzenia przyszłości? </w:t>
            </w:r>
          </w:p>
          <w:p w:rsidR="007A736A" w:rsidRDefault="0014365B" w:rsidP="0014365B">
            <w:pPr>
              <w:pStyle w:val="Akapitzlist"/>
              <w:numPr>
                <w:ilvl w:val="0"/>
                <w:numId w:val="3"/>
              </w:numPr>
            </w:pPr>
            <w:r>
              <w:t>Zarządzanie  tożsamością</w:t>
            </w:r>
          </w:p>
          <w:p w:rsidR="007A736A" w:rsidRDefault="0014365B" w:rsidP="0014365B">
            <w:pPr>
              <w:pStyle w:val="Akapitzlist"/>
              <w:numPr>
                <w:ilvl w:val="0"/>
                <w:numId w:val="5"/>
              </w:numPr>
            </w:pPr>
            <w:r>
              <w:t>p</w:t>
            </w:r>
            <w:r w:rsidR="007A736A">
              <w:t>łaszczyzny działań – pola organizacyjne – cele strategiczne – problemy komunikacyjne:</w:t>
            </w:r>
          </w:p>
          <w:p w:rsidR="007A736A" w:rsidRDefault="0014365B" w:rsidP="0014365B">
            <w:pPr>
              <w:pStyle w:val="Akapitzlist"/>
              <w:numPr>
                <w:ilvl w:val="0"/>
                <w:numId w:val="5"/>
              </w:numPr>
            </w:pPr>
            <w:r>
              <w:t>t</w:t>
            </w:r>
            <w:r w:rsidR="007A736A">
              <w:t>ożsamość rzeczywista, a tożsamość pożądana  – wskazanie ewentualnych problemów i propozycja i</w:t>
            </w:r>
            <w:r>
              <w:t xml:space="preserve">ch rozwiązania </w:t>
            </w:r>
          </w:p>
          <w:p w:rsidR="00083826" w:rsidRDefault="0014365B" w:rsidP="0014365B">
            <w:pPr>
              <w:pStyle w:val="Akapitzlist"/>
              <w:numPr>
                <w:ilvl w:val="0"/>
                <w:numId w:val="3"/>
              </w:numPr>
            </w:pPr>
            <w:r>
              <w:t>P</w:t>
            </w:r>
            <w:r w:rsidR="007A736A">
              <w:t>odsumowanie i zakończenie</w:t>
            </w:r>
          </w:p>
        </w:tc>
      </w:tr>
      <w:tr w:rsidR="00083826" w:rsidTr="00F763F0">
        <w:tc>
          <w:tcPr>
            <w:tcW w:w="3604" w:type="dxa"/>
          </w:tcPr>
          <w:p w:rsidR="00083826" w:rsidRDefault="0014365B" w:rsidP="00537BEB">
            <w:pPr>
              <w:rPr>
                <w:b/>
              </w:rPr>
            </w:pPr>
            <w:r w:rsidRPr="0014365B">
              <w:rPr>
                <w:b/>
              </w:rPr>
              <w:lastRenderedPageBreak/>
              <w:t>Wybrana literatura</w:t>
            </w:r>
            <w:r w:rsidR="00537BEB">
              <w:rPr>
                <w:b/>
              </w:rPr>
              <w:t xml:space="preserve"> (</w:t>
            </w:r>
            <w:r w:rsidR="00C0523B">
              <w:rPr>
                <w:b/>
              </w:rPr>
              <w:t>przygotowana według określonego stylu, np.</w:t>
            </w:r>
            <w:r w:rsidR="00537BEB">
              <w:rPr>
                <w:b/>
              </w:rPr>
              <w:t xml:space="preserve"> standard</w:t>
            </w:r>
            <w:r w:rsidR="00C0523B">
              <w:rPr>
                <w:b/>
              </w:rPr>
              <w:t>u</w:t>
            </w:r>
            <w:r w:rsidR="00537BEB">
              <w:rPr>
                <w:b/>
              </w:rPr>
              <w:t xml:space="preserve"> APA Style (</w:t>
            </w:r>
            <w:r w:rsidR="00537BEB" w:rsidRPr="00537BEB">
              <w:rPr>
                <w:b/>
                <w:i/>
              </w:rPr>
              <w:t xml:space="preserve">American </w:t>
            </w:r>
            <w:proofErr w:type="spellStart"/>
            <w:r w:rsidR="00537BEB" w:rsidRPr="00537BEB">
              <w:rPr>
                <w:b/>
                <w:i/>
              </w:rPr>
              <w:t>Psychological</w:t>
            </w:r>
            <w:proofErr w:type="spellEnd"/>
            <w:r w:rsidR="00537BEB" w:rsidRPr="00537BEB">
              <w:rPr>
                <w:b/>
                <w:i/>
              </w:rPr>
              <w:t xml:space="preserve"> </w:t>
            </w:r>
            <w:proofErr w:type="spellStart"/>
            <w:r w:rsidR="00537BEB" w:rsidRPr="00537BEB">
              <w:rPr>
                <w:b/>
                <w:i/>
              </w:rPr>
              <w:t>Association</w:t>
            </w:r>
            <w:proofErr w:type="spellEnd"/>
            <w:r w:rsidR="00537BEB">
              <w:rPr>
                <w:b/>
              </w:rPr>
              <w:t>) 6th ed.</w:t>
            </w:r>
          </w:p>
          <w:p w:rsidR="00C0523B" w:rsidRDefault="00C0523B" w:rsidP="00537BEB">
            <w:pPr>
              <w:rPr>
                <w:b/>
              </w:rPr>
            </w:pPr>
          </w:p>
          <w:p w:rsidR="00C0523B" w:rsidRPr="0014365B" w:rsidRDefault="00C93308" w:rsidP="00537BEB">
            <w:pPr>
              <w:rPr>
                <w:b/>
              </w:rPr>
            </w:pPr>
            <w:hyperlink r:id="rId6" w:history="1">
              <w:r w:rsidR="00C0523B" w:rsidRPr="00C0523B">
                <w:rPr>
                  <w:rStyle w:val="Hipercze"/>
                  <w:b/>
                </w:rPr>
                <w:t>http://www.apastyle.org/index.aspx</w:t>
              </w:r>
            </w:hyperlink>
          </w:p>
        </w:tc>
        <w:tc>
          <w:tcPr>
            <w:tcW w:w="5684" w:type="dxa"/>
          </w:tcPr>
          <w:p w:rsidR="00537BEB" w:rsidRDefault="00537BEB">
            <w:r w:rsidRPr="00537BEB">
              <w:t>Nierenberg, B., Batko, R., Sułkowski, Ł. (</w:t>
            </w:r>
            <w:r>
              <w:t>red</w:t>
            </w:r>
            <w:r w:rsidRPr="00537BEB">
              <w:t xml:space="preserve">.). (2015). </w:t>
            </w:r>
            <w:r w:rsidRPr="00537BEB">
              <w:rPr>
                <w:i/>
              </w:rPr>
              <w:t>Zarządzanie humanistyczne</w:t>
            </w:r>
            <w:r w:rsidRPr="00537BEB">
              <w:t xml:space="preserve">. Kraków: </w:t>
            </w:r>
            <w:r>
              <w:t>Wyda</w:t>
            </w:r>
            <w:r w:rsidRPr="00537BEB">
              <w:t>wnictwo Uniwersytetu Jagiellońskiego.</w:t>
            </w:r>
          </w:p>
          <w:p w:rsidR="00537BEB" w:rsidRDefault="00537BEB">
            <w:proofErr w:type="spellStart"/>
            <w:r w:rsidRPr="00537BEB">
              <w:t>Hatch</w:t>
            </w:r>
            <w:proofErr w:type="spellEnd"/>
            <w:r w:rsidRPr="00537BEB">
              <w:t xml:space="preserve">, M. J. (2002). </w:t>
            </w:r>
            <w:r w:rsidRPr="00875882">
              <w:rPr>
                <w:i/>
              </w:rPr>
              <w:t>Teoria organizacji</w:t>
            </w:r>
            <w:r w:rsidRPr="00537BEB">
              <w:t>. Warszawa: Wydawnictwo Naukowe PWN.</w:t>
            </w:r>
          </w:p>
          <w:p w:rsidR="00537BEB" w:rsidRPr="008E1B77" w:rsidRDefault="00537BEB">
            <w:pPr>
              <w:rPr>
                <w:lang w:val="en-US"/>
              </w:rPr>
            </w:pPr>
            <w:r w:rsidRPr="00537BEB">
              <w:t xml:space="preserve">Czarniawska, B. (2010). </w:t>
            </w:r>
            <w:r w:rsidRPr="00537BEB">
              <w:rPr>
                <w:i/>
              </w:rPr>
              <w:t>Trochę inna teoria organizacji: organizowanie jako konstrukcja sieci działań</w:t>
            </w:r>
            <w:r w:rsidRPr="00537BEB">
              <w:t xml:space="preserve">. </w:t>
            </w:r>
            <w:r w:rsidRPr="008E1B77">
              <w:rPr>
                <w:lang w:val="en-US"/>
              </w:rPr>
              <w:t xml:space="preserve">Warszawa: </w:t>
            </w:r>
            <w:proofErr w:type="spellStart"/>
            <w:r w:rsidRPr="008E1B77">
              <w:rPr>
                <w:lang w:val="en-US"/>
              </w:rPr>
              <w:t>Wydawnictwo</w:t>
            </w:r>
            <w:proofErr w:type="spellEnd"/>
            <w:r w:rsidRPr="008E1B77">
              <w:rPr>
                <w:lang w:val="en-US"/>
              </w:rPr>
              <w:t xml:space="preserve"> </w:t>
            </w:r>
            <w:proofErr w:type="spellStart"/>
            <w:r w:rsidRPr="008E1B77">
              <w:rPr>
                <w:lang w:val="en-US"/>
              </w:rPr>
              <w:t>Poltext</w:t>
            </w:r>
            <w:proofErr w:type="spellEnd"/>
            <w:r w:rsidRPr="008E1B77">
              <w:rPr>
                <w:lang w:val="en-US"/>
              </w:rPr>
              <w:t>.</w:t>
            </w:r>
          </w:p>
          <w:p w:rsidR="00537BEB" w:rsidRDefault="00537BEB">
            <w:pPr>
              <w:rPr>
                <w:lang w:val="en-US"/>
              </w:rPr>
            </w:pPr>
            <w:r w:rsidRPr="00537BEB">
              <w:rPr>
                <w:lang w:val="en-US"/>
              </w:rPr>
              <w:t>Czarniawska, B. (</w:t>
            </w:r>
            <w:r>
              <w:rPr>
                <w:lang w:val="en-US"/>
              </w:rPr>
              <w:t>red</w:t>
            </w:r>
            <w:r w:rsidRPr="00537BEB">
              <w:rPr>
                <w:lang w:val="en-US"/>
              </w:rPr>
              <w:t xml:space="preserve">.). (1997). </w:t>
            </w:r>
            <w:r w:rsidRPr="00537BEB">
              <w:rPr>
                <w:i/>
                <w:lang w:val="en-US"/>
              </w:rPr>
              <w:t>A Narrative Approach to Organization Studies</w:t>
            </w:r>
            <w:r w:rsidRPr="00537BEB">
              <w:rPr>
                <w:lang w:val="en-US"/>
              </w:rPr>
              <w:t>. Sage Publications, Inc.</w:t>
            </w:r>
          </w:p>
          <w:p w:rsidR="00C0523B" w:rsidRPr="008E1B77" w:rsidRDefault="00C0523B">
            <w:r w:rsidRPr="00C0523B">
              <w:t>Glinka, B., Kostera, M. (</w:t>
            </w:r>
            <w:r>
              <w:t>red</w:t>
            </w:r>
            <w:r w:rsidRPr="00C0523B">
              <w:t xml:space="preserve">.). (2012). </w:t>
            </w:r>
            <w:r w:rsidRPr="00C0523B">
              <w:rPr>
                <w:i/>
              </w:rPr>
              <w:t>Nowe kierunki w zarządzaniu: podręcznik akademicki</w:t>
            </w:r>
            <w:r w:rsidRPr="00C0523B">
              <w:t xml:space="preserve">. </w:t>
            </w:r>
            <w:r w:rsidRPr="008E1B77">
              <w:t>Warszawa: Oficyna Wolters Kluwer.</w:t>
            </w:r>
          </w:p>
          <w:p w:rsidR="000B506C" w:rsidRDefault="000B506C">
            <w:proofErr w:type="spellStart"/>
            <w:r w:rsidRPr="000B506C">
              <w:t>Creswell</w:t>
            </w:r>
            <w:proofErr w:type="spellEnd"/>
            <w:r w:rsidRPr="000B506C">
              <w:t xml:space="preserve">, J. W. (2013). </w:t>
            </w:r>
            <w:r w:rsidRPr="000B506C">
              <w:rPr>
                <w:i/>
              </w:rPr>
              <w:t>Projektowanie badań naukowych: metody jakościowe, ilościowe i mieszane</w:t>
            </w:r>
            <w:r w:rsidRPr="000B506C">
              <w:t>. Kraków: Wydawnictwo Uniwersytetu Jagiellońskiego.</w:t>
            </w:r>
          </w:p>
          <w:p w:rsidR="000B506C" w:rsidRDefault="000B506C" w:rsidP="000B506C">
            <w:proofErr w:type="spellStart"/>
            <w:r>
              <w:t>Silverman</w:t>
            </w:r>
            <w:proofErr w:type="spellEnd"/>
            <w:r>
              <w:t xml:space="preserve">, D. (2012). </w:t>
            </w:r>
            <w:r w:rsidRPr="000B506C">
              <w:rPr>
                <w:i/>
              </w:rPr>
              <w:t>Prowadzenie badań jakościowych</w:t>
            </w:r>
            <w:r>
              <w:t>. Warszawa: Wydawnictwo Naukowe PWN.</w:t>
            </w:r>
          </w:p>
          <w:p w:rsidR="000B506C" w:rsidRDefault="000B506C" w:rsidP="000B506C">
            <w:proofErr w:type="spellStart"/>
            <w:r>
              <w:t>Silverman</w:t>
            </w:r>
            <w:proofErr w:type="spellEnd"/>
            <w:r>
              <w:t xml:space="preserve">, D. (2007). </w:t>
            </w:r>
            <w:r w:rsidRPr="000B506C">
              <w:rPr>
                <w:i/>
              </w:rPr>
              <w:t>Interpretacja danych jakościowych: metody analizy rozmowy, tekstu i interakcji</w:t>
            </w:r>
            <w:r>
              <w:t>. Warszawa: Wydawnictwo Naukowe PWN.</w:t>
            </w:r>
          </w:p>
          <w:p w:rsidR="000B506C" w:rsidRDefault="000B506C" w:rsidP="000B506C">
            <w:r w:rsidRPr="000B506C">
              <w:t>Kostera, M. (</w:t>
            </w:r>
            <w:r>
              <w:t>re</w:t>
            </w:r>
            <w:r w:rsidRPr="000B506C">
              <w:t xml:space="preserve">d.). (2015). </w:t>
            </w:r>
            <w:r w:rsidRPr="000B506C">
              <w:rPr>
                <w:i/>
              </w:rPr>
              <w:t>Metody badawcze w zarządzaniu humanistycznym</w:t>
            </w:r>
            <w:r w:rsidRPr="000B506C">
              <w:t>. Warszawa: Wydawnictwo Akademickie Sedno.</w:t>
            </w:r>
          </w:p>
          <w:p w:rsidR="000B506C" w:rsidRDefault="00537BEB" w:rsidP="000B506C">
            <w:r w:rsidRPr="00537BEB">
              <w:t xml:space="preserve">Kostera, M. (2003). </w:t>
            </w:r>
            <w:r w:rsidRPr="00537BEB">
              <w:rPr>
                <w:i/>
              </w:rPr>
              <w:t>Antropologia organizacji: metodologia badań terenowych</w:t>
            </w:r>
            <w:r w:rsidRPr="00537BEB">
              <w:t>. Warszawa: Wydawnictwo Naukowe PWN.</w:t>
            </w:r>
          </w:p>
          <w:p w:rsidR="00537BEB" w:rsidRDefault="00537BEB" w:rsidP="00537BEB">
            <w:proofErr w:type="spellStart"/>
            <w:r>
              <w:t>Jemielniak</w:t>
            </w:r>
            <w:proofErr w:type="spellEnd"/>
            <w:r>
              <w:t xml:space="preserve">, D. (red.). (2012). </w:t>
            </w:r>
            <w:r w:rsidRPr="00537BEB">
              <w:rPr>
                <w:i/>
              </w:rPr>
              <w:t>Badania jakościowe. t. 1, Podejścia i teorie</w:t>
            </w:r>
            <w:r>
              <w:t>. Warszawa: Wydawnictwo Naukowe PWN.</w:t>
            </w:r>
          </w:p>
          <w:p w:rsidR="00537BEB" w:rsidRDefault="00537BEB" w:rsidP="00537BEB">
            <w:proofErr w:type="spellStart"/>
            <w:r>
              <w:t>Jemielniak</w:t>
            </w:r>
            <w:proofErr w:type="spellEnd"/>
            <w:r>
              <w:t xml:space="preserve">, D. (red.). (2012). </w:t>
            </w:r>
            <w:r w:rsidRPr="00537BEB">
              <w:rPr>
                <w:i/>
              </w:rPr>
              <w:t xml:space="preserve">Badania jakościowe. T. 2, </w:t>
            </w:r>
            <w:r w:rsidRPr="00537BEB">
              <w:rPr>
                <w:i/>
              </w:rPr>
              <w:lastRenderedPageBreak/>
              <w:t>Metody i narzędzia</w:t>
            </w:r>
            <w:r>
              <w:t>. Warszawa: Wydawnictwo Naukowe PWN.</w:t>
            </w:r>
          </w:p>
          <w:p w:rsidR="00C0523B" w:rsidRDefault="00C0523B" w:rsidP="00537BEB"/>
          <w:p w:rsidR="00537BEB" w:rsidRDefault="00537BEB">
            <w:r>
              <w:t>i specyficzna literatura przedmiotu, np.:</w:t>
            </w:r>
          </w:p>
          <w:p w:rsidR="00C0523B" w:rsidRDefault="00C0523B"/>
          <w:p w:rsidR="00C0523B" w:rsidRDefault="00C0523B">
            <w:proofErr w:type="spellStart"/>
            <w:r w:rsidRPr="00C0523B">
              <w:t>Castells</w:t>
            </w:r>
            <w:proofErr w:type="spellEnd"/>
            <w:r w:rsidRPr="00C0523B">
              <w:t xml:space="preserve">, M. (2008). </w:t>
            </w:r>
            <w:r w:rsidRPr="00C0523B">
              <w:rPr>
                <w:i/>
              </w:rPr>
              <w:t>Siła tożsamości</w:t>
            </w:r>
            <w:r w:rsidRPr="00C0523B">
              <w:t>. Warszawa: Wydawnictwo Naukowe PWN.</w:t>
            </w:r>
          </w:p>
          <w:p w:rsidR="00C0523B" w:rsidRPr="00C0523B" w:rsidRDefault="00C0523B">
            <w:pPr>
              <w:rPr>
                <w:lang w:val="en-US"/>
              </w:rPr>
            </w:pPr>
            <w:r w:rsidRPr="00C0523B">
              <w:rPr>
                <w:lang w:val="en-US"/>
              </w:rPr>
              <w:t xml:space="preserve">Burke, P. J., &amp; Stets, J. E. (2009). </w:t>
            </w:r>
            <w:r w:rsidRPr="00462B87">
              <w:rPr>
                <w:i/>
                <w:lang w:val="en-US"/>
              </w:rPr>
              <w:t>Identity Theory</w:t>
            </w:r>
            <w:r w:rsidRPr="00C0523B">
              <w:rPr>
                <w:lang w:val="en-US"/>
              </w:rPr>
              <w:t>. Oxford University Press.</w:t>
            </w:r>
          </w:p>
          <w:p w:rsidR="00C0523B" w:rsidRDefault="00C0523B">
            <w:r w:rsidRPr="00C0523B">
              <w:t>Glinka, B., Jelonek, A. W. (</w:t>
            </w:r>
            <w:r>
              <w:t>red</w:t>
            </w:r>
            <w:r w:rsidRPr="00C0523B">
              <w:t xml:space="preserve">.). (2010). </w:t>
            </w:r>
            <w:r w:rsidRPr="00C0523B">
              <w:rPr>
                <w:i/>
              </w:rPr>
              <w:t>Zarządzanie międzykulturowe</w:t>
            </w:r>
            <w:r w:rsidRPr="00C0523B">
              <w:t>. Kraków: Wydawnictwo Uniwersytetu Jagiellońskiego.</w:t>
            </w:r>
          </w:p>
          <w:p w:rsidR="00083826" w:rsidRDefault="0014365B">
            <w:r w:rsidRPr="0014365B">
              <w:t xml:space="preserve">Konecki, </w:t>
            </w:r>
            <w:r w:rsidR="00537BEB">
              <w:t xml:space="preserve">K., </w:t>
            </w:r>
            <w:proofErr w:type="spellStart"/>
            <w:r w:rsidRPr="0014365B">
              <w:t>Tobera</w:t>
            </w:r>
            <w:proofErr w:type="spellEnd"/>
            <w:r w:rsidRPr="0014365B">
              <w:t xml:space="preserve"> </w:t>
            </w:r>
            <w:r w:rsidR="00537BEB">
              <w:t>P. (red.) (2002)</w:t>
            </w:r>
            <w:r w:rsidR="00C0523B">
              <w:t>.</w:t>
            </w:r>
            <w:r w:rsidRPr="0014365B">
              <w:t xml:space="preserve"> </w:t>
            </w:r>
            <w:r w:rsidRPr="00537BEB">
              <w:rPr>
                <w:i/>
              </w:rPr>
              <w:t>Tożsamość organizacyjna, w: Szkice z socjologii zarządzania</w:t>
            </w:r>
            <w:r w:rsidR="00537BEB">
              <w:rPr>
                <w:i/>
              </w:rPr>
              <w:t>.</w:t>
            </w:r>
            <w:r w:rsidR="00537BEB">
              <w:t xml:space="preserve"> Łódź:</w:t>
            </w:r>
            <w:r w:rsidR="00537BEB" w:rsidRPr="0014365B">
              <w:t xml:space="preserve"> Wydawnict</w:t>
            </w:r>
            <w:r w:rsidR="00537BEB">
              <w:t>wo Uniwersytetu Łódzkiego.</w:t>
            </w:r>
          </w:p>
          <w:p w:rsidR="0014365B" w:rsidRDefault="0014365B" w:rsidP="00C0523B">
            <w:r w:rsidRPr="0014365B">
              <w:t xml:space="preserve">Burszta, </w:t>
            </w:r>
            <w:r w:rsidR="00C0523B">
              <w:t xml:space="preserve">W. (2004). </w:t>
            </w:r>
            <w:r w:rsidRPr="00C0523B">
              <w:rPr>
                <w:i/>
              </w:rPr>
              <w:t>Różnorodność i tożsamość. Antropologia jako kulturowa refleksyjność</w:t>
            </w:r>
            <w:r w:rsidRPr="0014365B">
              <w:t xml:space="preserve">, </w:t>
            </w:r>
            <w:r w:rsidR="00C0523B">
              <w:t>Poznań: Wydawnictwo Poznańskie.</w:t>
            </w:r>
          </w:p>
          <w:p w:rsidR="00C0523B" w:rsidRDefault="00C0523B" w:rsidP="00C0523B">
            <w:r w:rsidRPr="00C0523B">
              <w:rPr>
                <w:lang w:val="en-US"/>
              </w:rPr>
              <w:t xml:space="preserve">Giddens, A. (1991). </w:t>
            </w:r>
            <w:r w:rsidRPr="00C0523B">
              <w:rPr>
                <w:i/>
                <w:lang w:val="en-US"/>
              </w:rPr>
              <w:t>Modernity and Self-Identity: Self and Society in the Late Modern Age</w:t>
            </w:r>
            <w:r w:rsidRPr="00C0523B">
              <w:rPr>
                <w:lang w:val="en-US"/>
              </w:rPr>
              <w:t xml:space="preserve">. </w:t>
            </w:r>
            <w:r w:rsidRPr="00C0523B">
              <w:t xml:space="preserve">Cambridge: </w:t>
            </w:r>
            <w:proofErr w:type="spellStart"/>
            <w:r w:rsidRPr="00C0523B">
              <w:t>Polity</w:t>
            </w:r>
            <w:proofErr w:type="spellEnd"/>
            <w:r w:rsidRPr="00C0523B">
              <w:t>.</w:t>
            </w:r>
          </w:p>
        </w:tc>
      </w:tr>
    </w:tbl>
    <w:p w:rsidR="00083826" w:rsidRDefault="00083826" w:rsidP="00537BEB"/>
    <w:sectPr w:rsidR="00083826" w:rsidSect="0036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F61"/>
    <w:multiLevelType w:val="hybridMultilevel"/>
    <w:tmpl w:val="5CA2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1185"/>
    <w:multiLevelType w:val="hybridMultilevel"/>
    <w:tmpl w:val="C13EE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E3166"/>
    <w:multiLevelType w:val="hybridMultilevel"/>
    <w:tmpl w:val="B4EC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A4533"/>
    <w:multiLevelType w:val="hybridMultilevel"/>
    <w:tmpl w:val="CB02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17C72"/>
    <w:multiLevelType w:val="hybridMultilevel"/>
    <w:tmpl w:val="EBD2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26"/>
    <w:rsid w:val="00083826"/>
    <w:rsid w:val="000B506C"/>
    <w:rsid w:val="0014365B"/>
    <w:rsid w:val="001D4375"/>
    <w:rsid w:val="003628CB"/>
    <w:rsid w:val="00462B87"/>
    <w:rsid w:val="00537BEB"/>
    <w:rsid w:val="006F15D1"/>
    <w:rsid w:val="00727A38"/>
    <w:rsid w:val="0077636E"/>
    <w:rsid w:val="007A736A"/>
    <w:rsid w:val="00875882"/>
    <w:rsid w:val="008E1B77"/>
    <w:rsid w:val="00C0523B"/>
    <w:rsid w:val="00C93308"/>
    <w:rsid w:val="00D75BE6"/>
    <w:rsid w:val="00E9762E"/>
    <w:rsid w:val="00F763F0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style.org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Anna Góral</cp:lastModifiedBy>
  <cp:revision>2</cp:revision>
  <dcterms:created xsi:type="dcterms:W3CDTF">2017-05-05T09:46:00Z</dcterms:created>
  <dcterms:modified xsi:type="dcterms:W3CDTF">2017-05-05T09:46:00Z</dcterms:modified>
</cp:coreProperties>
</file>